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Ind w:w="-34" w:type="dxa"/>
        <w:tblLook w:val="00A0" w:firstRow="1" w:lastRow="0" w:firstColumn="1" w:lastColumn="0" w:noHBand="0" w:noVBand="0"/>
      </w:tblPr>
      <w:tblGrid>
        <w:gridCol w:w="4145"/>
        <w:gridCol w:w="93"/>
        <w:gridCol w:w="1203"/>
        <w:gridCol w:w="4396"/>
      </w:tblGrid>
      <w:tr w:rsidR="005A73FB" w:rsidTr="005A73FB">
        <w:trPr>
          <w:trHeight w:hRule="exact" w:val="3056"/>
        </w:trPr>
        <w:tc>
          <w:tcPr>
            <w:tcW w:w="4238" w:type="dxa"/>
            <w:gridSpan w:val="2"/>
          </w:tcPr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Беларуск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прафес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янальнысаюз</w:t>
            </w:r>
            <w:proofErr w:type="spellEnd"/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работн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каỷаховыздароỷя</w:t>
            </w:r>
            <w:proofErr w:type="spellEnd"/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  <w:lang w:val="be-BY"/>
              </w:rPr>
              <w:t>ПЯРВІЧНАЯ ПРАФСАЮЗНАЯ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  <w:lang w:val="be-BY"/>
              </w:rPr>
              <w:t>РГАН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lang w:val="be-BY"/>
              </w:rPr>
              <w:t>ЗАЦЫЯ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  <w:bCs/>
                <w:lang w:val="be-BY"/>
              </w:rPr>
              <w:t>«_____________________________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lang w:val="be-BY"/>
              </w:rPr>
            </w:pPr>
            <w:r>
              <w:rPr>
                <w:rFonts w:ascii="Times New Roman" w:hAnsi="Times New Roman"/>
                <w:bCs/>
                <w:lang w:val="be-BY"/>
              </w:rPr>
              <w:t>________________________________»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ПРАТАКОЛ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be-BY"/>
              </w:rPr>
              <w:t>ПРАФСАЮЗНЫ КАМ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  <w:szCs w:val="32"/>
              </w:rPr>
              <w:t>ТЭТ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ВЫП</w:t>
            </w: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СКА З ПРАТАКОЛА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be-BY"/>
              </w:rPr>
            </w:pPr>
          </w:p>
        </w:tc>
        <w:tc>
          <w:tcPr>
            <w:tcW w:w="1203" w:type="dxa"/>
          </w:tcPr>
          <w:p w:rsidR="005A73FB" w:rsidRDefault="005A73F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be-BY"/>
              </w:rPr>
            </w:pPr>
          </w:p>
        </w:tc>
        <w:tc>
          <w:tcPr>
            <w:tcW w:w="4396" w:type="dxa"/>
          </w:tcPr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</w:rPr>
              <w:t>Белорусский профессиональный союз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работников здравоохранения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  <w:lang w:val="be-BY"/>
              </w:rPr>
              <w:t>ПЕРВИЧНАЯ ПРОФСОЮЗНАЯ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>
              <w:rPr>
                <w:rFonts w:ascii="Times New Roman" w:hAnsi="Times New Roman"/>
                <w:b/>
                <w:bCs/>
                <w:lang w:val="be-BY"/>
              </w:rPr>
              <w:t>ОРГАНИЗАЦИЯ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«_________________________________</w:t>
            </w:r>
          </w:p>
          <w:p w:rsidR="005A73FB" w:rsidRDefault="005A73FB">
            <w:pPr>
              <w:tabs>
                <w:tab w:val="left" w:pos="4111"/>
              </w:tabs>
              <w:jc w:val="center"/>
              <w:rPr>
                <w:rFonts w:ascii="Times New Roman" w:hAnsi="Times New Roman"/>
                <w:bCs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___________________________________»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  <w:t>ПРОТОКОЛ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Cs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val="be-BY"/>
              </w:rPr>
              <w:t>ПРОФСОЮЗНЫЙ КОМИТЕТ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ВЫПИСКА ИЗ ПРОТОКОЛА</w:t>
            </w:r>
          </w:p>
          <w:p w:rsidR="005A73FB" w:rsidRDefault="005A73F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be-BY"/>
              </w:rPr>
            </w:pPr>
          </w:p>
        </w:tc>
      </w:tr>
      <w:tr w:rsidR="005A73FB" w:rsidRPr="005A73FB" w:rsidTr="005A73FB">
        <w:trPr>
          <w:trHeight w:hRule="exact" w:val="670"/>
        </w:trPr>
        <w:tc>
          <w:tcPr>
            <w:tcW w:w="4238" w:type="dxa"/>
            <w:gridSpan w:val="2"/>
            <w:hideMark/>
          </w:tcPr>
          <w:p w:rsidR="005A73FB" w:rsidRDefault="005A73FB">
            <w:pPr>
              <w:jc w:val="both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>_____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>.12.2023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  <w:lang w:val="be-BY"/>
              </w:rPr>
              <w:t xml:space="preserve">_ № </w:t>
            </w:r>
            <w:r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_______</w:t>
            </w:r>
          </w:p>
          <w:p w:rsidR="005A73FB" w:rsidRPr="005A73FB" w:rsidRDefault="005A73FB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г. М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нск</w:t>
            </w:r>
            <w:r w:rsidRPr="005A73FB">
              <w:rPr>
                <w:rFonts w:ascii="Times New Roman" w:hAnsi="Times New Roman"/>
                <w:bCs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Cs/>
                <w:sz w:val="30"/>
                <w:szCs w:val="30"/>
                <w:lang w:val="en-US"/>
              </w:rPr>
              <w:t>U</w:t>
            </w:r>
            <w:r w:rsidRPr="005A73FB">
              <w:rPr>
                <w:rFonts w:ascii="Times New Roman" w:hAnsi="Times New Roman"/>
                <w:bCs/>
                <w:sz w:val="30"/>
                <w:szCs w:val="30"/>
              </w:rPr>
              <w:t>/</w:t>
            </w:r>
          </w:p>
        </w:tc>
        <w:tc>
          <w:tcPr>
            <w:tcW w:w="1203" w:type="dxa"/>
          </w:tcPr>
          <w:p w:rsidR="005A73FB" w:rsidRDefault="005A73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be-BY"/>
              </w:rPr>
            </w:pPr>
          </w:p>
        </w:tc>
        <w:tc>
          <w:tcPr>
            <w:tcW w:w="4396" w:type="dxa"/>
          </w:tcPr>
          <w:p w:rsidR="005A73FB" w:rsidRPr="005A73FB" w:rsidRDefault="005A73FB">
            <w:pPr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</w:p>
          <w:p w:rsidR="005A73FB" w:rsidRDefault="005A73F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be-BY"/>
              </w:rPr>
              <w:t>г. М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инск</w:t>
            </w:r>
            <w:proofErr w:type="spellEnd"/>
          </w:p>
        </w:tc>
      </w:tr>
      <w:tr w:rsidR="005A73FB" w:rsidRPr="005A73FB" w:rsidTr="005A73FB">
        <w:trPr>
          <w:gridAfter w:val="3"/>
          <w:wAfter w:w="5692" w:type="dxa"/>
          <w:trHeight w:val="720"/>
        </w:trPr>
        <w:tc>
          <w:tcPr>
            <w:tcW w:w="4145" w:type="dxa"/>
          </w:tcPr>
          <w:p w:rsidR="005A73FB" w:rsidRDefault="005A73FB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5A73FB" w:rsidRDefault="005A73FB" w:rsidP="005A73FB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 назначении постоянно действующей комиссии по обращению с основными средствами, нематериальными активами, материалами, проведению амортизационной политики</w:t>
            </w:r>
          </w:p>
        </w:tc>
      </w:tr>
    </w:tbl>
    <w:p w:rsidR="005A73FB" w:rsidRDefault="005A73FB" w:rsidP="005A73FB">
      <w:pPr>
        <w:spacing w:line="280" w:lineRule="exact"/>
        <w:jc w:val="both"/>
        <w:rPr>
          <w:rFonts w:ascii="Times New Roman" w:hAnsi="Times New Roman"/>
          <w:sz w:val="30"/>
          <w:szCs w:val="30"/>
        </w:rPr>
      </w:pPr>
    </w:p>
    <w:p w:rsidR="005A73FB" w:rsidRDefault="005A73FB" w:rsidP="005A73FB">
      <w:pPr>
        <w:spacing w:line="280" w:lineRule="exac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ПРЕДСЕДАТЕЛЬСТВУЮЩИЙ:</w:t>
      </w:r>
    </w:p>
    <w:p w:rsidR="005A73FB" w:rsidRDefault="005A73FB" w:rsidP="005A73FB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____________</w:t>
      </w:r>
      <w:proofErr w:type="gramStart"/>
      <w:r>
        <w:rPr>
          <w:rFonts w:ascii="Times New Roman" w:hAnsi="Times New Roman"/>
          <w:bCs/>
          <w:sz w:val="30"/>
          <w:szCs w:val="30"/>
        </w:rPr>
        <w:t>_(</w:t>
      </w:r>
      <w:proofErr w:type="gramEnd"/>
      <w:r>
        <w:rPr>
          <w:rFonts w:ascii="Times New Roman" w:hAnsi="Times New Roman"/>
          <w:bCs/>
          <w:sz w:val="30"/>
          <w:szCs w:val="30"/>
        </w:rPr>
        <w:t>ФИО – должность)</w:t>
      </w:r>
    </w:p>
    <w:p w:rsidR="005A73FB" w:rsidRDefault="005A73FB" w:rsidP="005A73FB">
      <w:pPr>
        <w:jc w:val="both"/>
        <w:rPr>
          <w:rFonts w:ascii="Times New Roman" w:hAnsi="Times New Roman"/>
          <w:bCs/>
          <w:sz w:val="30"/>
          <w:szCs w:val="30"/>
          <w:lang w:val="be-BY"/>
        </w:rPr>
      </w:pPr>
      <w:proofErr w:type="gramStart"/>
      <w:r>
        <w:rPr>
          <w:rFonts w:ascii="Times New Roman" w:hAnsi="Times New Roman"/>
          <w:bCs/>
          <w:sz w:val="30"/>
          <w:szCs w:val="30"/>
        </w:rPr>
        <w:t xml:space="preserve">Секретарь  </w:t>
      </w:r>
      <w:r>
        <w:rPr>
          <w:rFonts w:ascii="Times New Roman" w:hAnsi="Times New Roman"/>
          <w:bCs/>
          <w:sz w:val="30"/>
          <w:szCs w:val="30"/>
          <w:lang w:val="be-BY"/>
        </w:rPr>
        <w:t>_</w:t>
      </w:r>
      <w:proofErr w:type="gramEnd"/>
      <w:r>
        <w:rPr>
          <w:rFonts w:ascii="Times New Roman" w:hAnsi="Times New Roman"/>
          <w:bCs/>
          <w:sz w:val="30"/>
          <w:szCs w:val="30"/>
          <w:lang w:val="be-BY"/>
        </w:rPr>
        <w:t>____________(ФИО - должность)</w:t>
      </w:r>
    </w:p>
    <w:p w:rsidR="005A73FB" w:rsidRDefault="005A73FB" w:rsidP="005A73FB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ПРИСУТСТВОВАЛИ:</w:t>
      </w:r>
    </w:p>
    <w:p w:rsidR="005A73FB" w:rsidRDefault="005A73FB" w:rsidP="005A73FB">
      <w:pPr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ПРИГЛАШЕНЫ:</w:t>
      </w:r>
    </w:p>
    <w:p w:rsidR="005A73FB" w:rsidRDefault="005A73FB" w:rsidP="005A73FB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ПОВЕСТКА ДНЯ:</w:t>
      </w:r>
    </w:p>
    <w:p w:rsidR="005A73FB" w:rsidRDefault="005A73FB" w:rsidP="005A73F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СЛУШАЛИ:</w:t>
      </w:r>
    </w:p>
    <w:p w:rsidR="005A73FB" w:rsidRDefault="005A73FB" w:rsidP="005A73FB">
      <w:pPr>
        <w:jc w:val="both"/>
        <w:rPr>
          <w:rFonts w:ascii="Times New Roman" w:hAnsi="Times New Roman"/>
          <w:sz w:val="30"/>
          <w:szCs w:val="30"/>
        </w:rPr>
      </w:pPr>
      <w:r w:rsidRPr="005A73FB">
        <w:rPr>
          <w:rFonts w:ascii="Times New Roman" w:hAnsi="Times New Roman"/>
          <w:color w:val="FF0000"/>
          <w:sz w:val="30"/>
          <w:szCs w:val="30"/>
        </w:rPr>
        <w:t>(ФИО выступающего)</w:t>
      </w:r>
      <w:r>
        <w:rPr>
          <w:rFonts w:ascii="Times New Roman" w:hAnsi="Times New Roman"/>
          <w:sz w:val="30"/>
          <w:szCs w:val="30"/>
        </w:rPr>
        <w:t xml:space="preserve"> о необходимости назначения в первичной профсоюзной организации комиссии по обращению с основными средствами, нематериальными активами, материалами, проведению амортизационной политики.</w:t>
      </w:r>
    </w:p>
    <w:p w:rsidR="005A73FB" w:rsidRDefault="005A73FB" w:rsidP="005A73F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ПОСТАНОВИЛИ: </w:t>
      </w: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Для приема основных средств и нематериальных активов, поведения амортизационной политики, списания и прочего выбытия (реализации, безвозмездной передачи и иного выбытия в случаях, установленных законодательством) основных средств, нематериальных активов и иных материальных ценностей:</w:t>
      </w: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sz w:val="30"/>
          <w:szCs w:val="30"/>
        </w:rPr>
        <w:tab/>
        <w:t>Назначить постоянно действующую комиссию в составе:</w:t>
      </w: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Председатель:</w:t>
      </w: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Члены:</w:t>
      </w: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ab/>
        <w:t>Возложить на комиссию следующие функции:</w:t>
      </w:r>
    </w:p>
    <w:p w:rsidR="005A73FB" w:rsidRDefault="005A73FB" w:rsidP="005A73FB">
      <w:pPr>
        <w:pStyle w:val="a5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</w:t>
      </w:r>
      <w:r>
        <w:rPr>
          <w:rFonts w:ascii="Times New Roman" w:hAnsi="Times New Roman"/>
          <w:sz w:val="30"/>
          <w:szCs w:val="30"/>
        </w:rPr>
        <w:tab/>
        <w:t>прием основных средств, нематериальных активов, запасов к бухгалтерскому учету;</w:t>
      </w:r>
    </w:p>
    <w:p w:rsidR="005A73FB" w:rsidRDefault="005A73FB" w:rsidP="005A73FB">
      <w:pPr>
        <w:pStyle w:val="a7"/>
        <w:ind w:right="-35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</w:t>
      </w:r>
      <w:r>
        <w:rPr>
          <w:rFonts w:ascii="Times New Roman" w:hAnsi="Times New Roman"/>
          <w:sz w:val="30"/>
          <w:szCs w:val="30"/>
        </w:rPr>
        <w:tab/>
        <w:t>списание материалов, а также расходов на проведение мероприятий в установленном порядке;</w:t>
      </w:r>
    </w:p>
    <w:p w:rsidR="005A73FB" w:rsidRDefault="005A73FB" w:rsidP="005A73FB">
      <w:pPr>
        <w:pStyle w:val="a7"/>
        <w:ind w:right="-35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</w:t>
      </w:r>
      <w:r>
        <w:rPr>
          <w:rFonts w:ascii="Times New Roman" w:hAnsi="Times New Roman"/>
          <w:sz w:val="30"/>
          <w:szCs w:val="30"/>
        </w:rPr>
        <w:tab/>
        <w:t>проверка законности и оформление выбытия основных средств и нематериальных активов в результате списания (в случае физического износа, утраты, гибели), в связи с чрезвычайными обстоятельствами и т.п.</w:t>
      </w:r>
    </w:p>
    <w:p w:rsidR="005A73FB" w:rsidRDefault="005A73FB" w:rsidP="005A73FB">
      <w:pPr>
        <w:pStyle w:val="a7"/>
        <w:ind w:right="-3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3.</w:t>
      </w:r>
      <w:r>
        <w:rPr>
          <w:rFonts w:ascii="Times New Roman" w:hAnsi="Times New Roman"/>
          <w:sz w:val="30"/>
          <w:szCs w:val="30"/>
        </w:rPr>
        <w:tab/>
        <w:t xml:space="preserve">Результаты работы комиссии по вопросам проведения </w:t>
      </w:r>
      <w:proofErr w:type="gramStart"/>
      <w:r>
        <w:rPr>
          <w:rFonts w:ascii="Times New Roman" w:hAnsi="Times New Roman"/>
          <w:sz w:val="30"/>
          <w:szCs w:val="30"/>
        </w:rPr>
        <w:t>амортизационной  политики</w:t>
      </w:r>
      <w:proofErr w:type="gramEnd"/>
      <w:r>
        <w:rPr>
          <w:rFonts w:ascii="Times New Roman" w:hAnsi="Times New Roman"/>
          <w:sz w:val="30"/>
          <w:szCs w:val="30"/>
        </w:rPr>
        <w:t xml:space="preserve"> оформлять протоколами.</w:t>
      </w: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ГОЛОСОВАЛИ: «за» - __ человек, «против» - ___, «воздержались» - ___.</w:t>
      </w: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Председательствующий                         </w:t>
      </w:r>
      <w:proofErr w:type="gramStart"/>
      <w:r>
        <w:rPr>
          <w:rFonts w:ascii="Times New Roman" w:hAnsi="Times New Roman"/>
          <w:bCs/>
          <w:sz w:val="30"/>
          <w:szCs w:val="30"/>
        </w:rPr>
        <w:t xml:space="preserve">   (</w:t>
      </w:r>
      <w:proofErr w:type="gramEnd"/>
      <w:r>
        <w:rPr>
          <w:rFonts w:ascii="Times New Roman" w:hAnsi="Times New Roman"/>
          <w:bCs/>
          <w:sz w:val="30"/>
          <w:szCs w:val="30"/>
        </w:rPr>
        <w:t>Подпись, Инициалы, фамилия)</w:t>
      </w: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Секретарь</w:t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  <w:t xml:space="preserve"> (Подпись, Инициалы, фамилия)</w:t>
      </w: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tabs>
          <w:tab w:val="left" w:pos="0"/>
        </w:tabs>
        <w:jc w:val="both"/>
        <w:rPr>
          <w:rFonts w:ascii="Times New Roman" w:hAnsi="Times New Roman"/>
          <w:bCs/>
          <w:sz w:val="30"/>
          <w:szCs w:val="30"/>
        </w:rPr>
      </w:pPr>
    </w:p>
    <w:p w:rsidR="005A73FB" w:rsidRDefault="005A73FB" w:rsidP="005A73FB">
      <w:pPr>
        <w:widowControl/>
        <w:autoSpaceDE/>
        <w:adjustRightInd/>
        <w:rPr>
          <w:rFonts w:ascii="Times New Roman" w:eastAsiaTheme="minorEastAsia" w:hAnsi="Times New Roman" w:cs="Times New Roman"/>
          <w:iCs/>
          <w:sz w:val="30"/>
          <w:szCs w:val="30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iCs/>
          <w:sz w:val="30"/>
          <w:szCs w:val="30"/>
        </w:rPr>
        <w:br w:type="page"/>
      </w:r>
    </w:p>
    <w:p w:rsidR="008B43C3" w:rsidRDefault="008B43C3"/>
    <w:sectPr w:rsidR="008B43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6C"/>
    <w:rsid w:val="005A73FB"/>
    <w:rsid w:val="008B43C3"/>
    <w:rsid w:val="00C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0242"/>
  <w15:chartTrackingRefBased/>
  <w15:docId w15:val="{DF0D17A6-2B6B-4A97-A27E-D39926B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73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73FB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A73FB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73FB"/>
    <w:rPr>
      <w:rFonts w:ascii="Arial" w:eastAsia="Times New Roman" w:hAnsi="Arial" w:cs="Arial"/>
      <w:sz w:val="28"/>
      <w:szCs w:val="28"/>
      <w:lang w:val="ru-RU" w:eastAsia="ru-RU"/>
    </w:rPr>
  </w:style>
  <w:style w:type="paragraph" w:styleId="a7">
    <w:name w:val="Plain Text"/>
    <w:basedOn w:val="a"/>
    <w:link w:val="a8"/>
    <w:semiHidden/>
    <w:unhideWhenUsed/>
    <w:rsid w:val="005A73FB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8">
    <w:name w:val="Текст Знак"/>
    <w:basedOn w:val="a0"/>
    <w:link w:val="a7"/>
    <w:semiHidden/>
    <w:rsid w:val="005A73FB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alenalit@tut.by</dc:creator>
  <cp:keywords/>
  <dc:description/>
  <cp:lastModifiedBy>alenalit@tut.by</cp:lastModifiedBy>
  <cp:revision>2</cp:revision>
  <dcterms:created xsi:type="dcterms:W3CDTF">2023-12-29T19:36:00Z</dcterms:created>
  <dcterms:modified xsi:type="dcterms:W3CDTF">2023-12-29T19:38:00Z</dcterms:modified>
</cp:coreProperties>
</file>